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D65D6" w14:textId="77777777" w:rsidR="002D4F44" w:rsidRPr="002D4F44" w:rsidRDefault="002D4F44" w:rsidP="002D4F4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TURVAPLAAN </w:t>
      </w:r>
    </w:p>
    <w:p w14:paraId="2548843B" w14:textId="77777777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A059BD4" w14:textId="5DC320A1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color w:val="auto"/>
          <w:sz w:val="22"/>
          <w:szCs w:val="22"/>
        </w:rPr>
        <w:t xml:space="preserve">1. 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Ürituse korraldaja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AB7DDE" w:rsidRPr="00AB7DDE">
        <w:rPr>
          <w:rFonts w:ascii="Calibri" w:hAnsi="Calibri" w:cs="Calibri"/>
          <w:color w:val="auto"/>
          <w:sz w:val="22"/>
          <w:szCs w:val="22"/>
        </w:rPr>
        <w:t xml:space="preserve">American Beauty </w:t>
      </w:r>
      <w:r w:rsidR="00CF59CD">
        <w:rPr>
          <w:rFonts w:ascii="Calibri" w:hAnsi="Calibri" w:cs="Calibri"/>
          <w:color w:val="auto"/>
          <w:sz w:val="22"/>
          <w:szCs w:val="22"/>
        </w:rPr>
        <w:t>OÜ</w:t>
      </w:r>
    </w:p>
    <w:p w14:paraId="74381065" w14:textId="68E8344A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2. Ürituse nimetus ja laad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AB7DDE" w:rsidRPr="00AB7DDE">
        <w:rPr>
          <w:rFonts w:ascii="Calibri" w:hAnsi="Calibri" w:cs="Calibri"/>
          <w:color w:val="auto"/>
          <w:sz w:val="22"/>
          <w:szCs w:val="22"/>
        </w:rPr>
        <w:t>Kontsert, autode näitus</w:t>
      </w:r>
    </w:p>
    <w:p w14:paraId="25D9E09D" w14:textId="304D62D6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3. Ürituse toimumise koht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AB7DDE" w:rsidRPr="00AB7DDE">
        <w:rPr>
          <w:rFonts w:ascii="Calibri" w:hAnsi="Calibri" w:cs="Calibri"/>
          <w:color w:val="auto"/>
          <w:sz w:val="22"/>
          <w:szCs w:val="22"/>
        </w:rPr>
        <w:t>Haapsalu Piiskoplinnus, Krahvi aed</w:t>
      </w:r>
      <w:r w:rsidR="00CF59CD">
        <w:rPr>
          <w:rFonts w:ascii="Calibri" w:hAnsi="Calibri" w:cs="Calibri"/>
          <w:color w:val="auto"/>
          <w:sz w:val="22"/>
          <w:szCs w:val="22"/>
        </w:rPr>
        <w:t>.</w:t>
      </w:r>
    </w:p>
    <w:p w14:paraId="328AAC7F" w14:textId="60CFDB27" w:rsidR="002D4F44" w:rsidRPr="002D4F44" w:rsidRDefault="002D4F44" w:rsidP="00B32AC5">
      <w:pPr>
        <w:spacing w:after="0"/>
        <w:rPr>
          <w:rFonts w:ascii="Calibri" w:hAnsi="Calibri" w:cs="Calibri"/>
          <w:b/>
        </w:rPr>
      </w:pPr>
      <w:r w:rsidRPr="002D4F44">
        <w:rPr>
          <w:rFonts w:ascii="Calibri" w:hAnsi="Calibri" w:cs="Calibri"/>
          <w:b/>
          <w:bCs/>
        </w:rPr>
        <w:t>4. Kuupäev</w:t>
      </w:r>
      <w:r w:rsidR="00B32AC5">
        <w:rPr>
          <w:rFonts w:ascii="Calibri" w:hAnsi="Calibri" w:cs="Calibri"/>
          <w:b/>
          <w:bCs/>
        </w:rPr>
        <w:t>:</w:t>
      </w:r>
      <w:r w:rsidRPr="002D4F44">
        <w:rPr>
          <w:rFonts w:ascii="Calibri" w:hAnsi="Calibri" w:cs="Calibri"/>
          <w:b/>
          <w:bCs/>
        </w:rPr>
        <w:t xml:space="preserve"> </w:t>
      </w:r>
      <w:r w:rsidR="00CF59CD">
        <w:rPr>
          <w:rFonts w:ascii="Calibri" w:hAnsi="Calibri" w:cs="Calibri"/>
        </w:rPr>
        <w:t>11-13</w:t>
      </w:r>
      <w:r w:rsidR="00AB7DDE" w:rsidRPr="00AB7DDE">
        <w:rPr>
          <w:rFonts w:ascii="Calibri" w:hAnsi="Calibri" w:cs="Calibri"/>
        </w:rPr>
        <w:t>.07.202</w:t>
      </w:r>
      <w:r w:rsidR="00CF59CD">
        <w:rPr>
          <w:rFonts w:ascii="Calibri" w:hAnsi="Calibri" w:cs="Calibri"/>
        </w:rPr>
        <w:t>5</w:t>
      </w:r>
    </w:p>
    <w:p w14:paraId="0D08463A" w14:textId="1659220E" w:rsidR="002D4F44" w:rsidRPr="002D4F44" w:rsidRDefault="002D4F44" w:rsidP="00B32AC5">
      <w:pPr>
        <w:spacing w:after="0"/>
        <w:rPr>
          <w:rFonts w:ascii="Calibri" w:hAnsi="Calibri" w:cs="Calibri"/>
          <w:b/>
        </w:rPr>
      </w:pPr>
      <w:r w:rsidRPr="002D4F44">
        <w:rPr>
          <w:rFonts w:ascii="Calibri" w:hAnsi="Calibri" w:cs="Calibri"/>
          <w:b/>
          <w:bCs/>
        </w:rPr>
        <w:t>5 Kellaaeg</w:t>
      </w:r>
      <w:r w:rsidR="00B32AC5">
        <w:rPr>
          <w:rFonts w:ascii="Calibri" w:hAnsi="Calibri" w:cs="Calibri"/>
          <w:b/>
          <w:bCs/>
        </w:rPr>
        <w:t>:</w:t>
      </w:r>
      <w:r w:rsidRPr="002D4F44">
        <w:rPr>
          <w:rFonts w:ascii="Calibri" w:hAnsi="Calibri" w:cs="Calibri"/>
          <w:b/>
          <w:bCs/>
        </w:rPr>
        <w:t xml:space="preserve"> </w:t>
      </w:r>
      <w:r w:rsidR="00AB7DDE" w:rsidRPr="00AB7DDE">
        <w:rPr>
          <w:rFonts w:ascii="Calibri" w:hAnsi="Calibri" w:cs="Calibri"/>
        </w:rPr>
        <w:t>1</w:t>
      </w:r>
      <w:r w:rsidR="00CF59CD">
        <w:rPr>
          <w:rFonts w:ascii="Calibri" w:hAnsi="Calibri" w:cs="Calibri"/>
        </w:rPr>
        <w:t>6</w:t>
      </w:r>
      <w:r w:rsidR="00AB7DDE" w:rsidRPr="00AB7DDE">
        <w:rPr>
          <w:rFonts w:ascii="Calibri" w:hAnsi="Calibri" w:cs="Calibri"/>
        </w:rPr>
        <w:t>:00-8:00</w:t>
      </w:r>
    </w:p>
    <w:p w14:paraId="117ADA7E" w14:textId="0ECF59BC" w:rsidR="002D4F44" w:rsidRPr="002D4F44" w:rsidRDefault="002D4F44" w:rsidP="00B32AC5">
      <w:pPr>
        <w:spacing w:after="0"/>
        <w:rPr>
          <w:rFonts w:ascii="Calibri" w:hAnsi="Calibri" w:cs="Calibri"/>
          <w:b/>
        </w:rPr>
      </w:pPr>
      <w:r w:rsidRPr="002D4F44">
        <w:rPr>
          <w:rFonts w:ascii="Calibri" w:hAnsi="Calibri" w:cs="Calibri"/>
          <w:b/>
          <w:bCs/>
        </w:rPr>
        <w:t>6. Alkoholi müük (sh läheduses asuvates müügikohtades) või pakkumine</w:t>
      </w:r>
      <w:r w:rsidR="00B32AC5">
        <w:rPr>
          <w:rFonts w:ascii="Calibri" w:hAnsi="Calibri" w:cs="Calibri"/>
        </w:rPr>
        <w:t>:</w:t>
      </w:r>
      <w:r w:rsidR="00AB7DDE">
        <w:rPr>
          <w:rFonts w:ascii="Calibri" w:hAnsi="Calibri" w:cs="Calibri"/>
        </w:rPr>
        <w:t xml:space="preserve"> Jah</w:t>
      </w:r>
    </w:p>
    <w:p w14:paraId="311CC8D3" w14:textId="5E2B9E94" w:rsidR="002D4F44" w:rsidRPr="002D4F44" w:rsidRDefault="002D4F44" w:rsidP="00B32AC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7. Korraldaja samalaadse ürituse korraldamise kogemus</w:t>
      </w:r>
      <w:r w:rsidR="00552779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AB7DDE" w:rsidRPr="00AB7DDE">
        <w:rPr>
          <w:rFonts w:ascii="Calibri" w:hAnsi="Calibri" w:cs="Calibri"/>
          <w:color w:val="auto"/>
          <w:sz w:val="22"/>
          <w:szCs w:val="22"/>
        </w:rPr>
        <w:t>Korduvalt</w:t>
      </w:r>
    </w:p>
    <w:p w14:paraId="38511135" w14:textId="2E444C0E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8. Külastajate ja/või osavõtjate eeldatav arv (märkida piletite müügi ülempiir)</w:t>
      </w:r>
      <w:r w:rsidR="00552779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="00796539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CF59CD">
        <w:rPr>
          <w:rFonts w:ascii="Calibri" w:hAnsi="Calibri" w:cs="Calibri"/>
          <w:color w:val="auto"/>
          <w:sz w:val="22"/>
          <w:szCs w:val="22"/>
        </w:rPr>
        <w:t>2000-3000</w:t>
      </w:r>
    </w:p>
    <w:p w14:paraId="190DEDD5" w14:textId="77777777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9. Turvaettevõtja nimi, tegevuslitsentsi number, turvalepingu registreerimisnumber </w:t>
      </w:r>
    </w:p>
    <w:p w14:paraId="4669B41C" w14:textId="3C105304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ja sõlmimise kuupäev- </w:t>
      </w:r>
      <w:r w:rsidRPr="002D4F44">
        <w:rPr>
          <w:rFonts w:ascii="Calibri" w:hAnsi="Calibri" w:cs="Calibri"/>
          <w:color w:val="auto"/>
          <w:sz w:val="22"/>
          <w:szCs w:val="22"/>
        </w:rPr>
        <w:t>Gold Security Group OÜ, tegevuslitsentsi number: TT</w:t>
      </w:r>
      <w:r w:rsidR="00CF59CD">
        <w:rPr>
          <w:rFonts w:ascii="Calibri" w:hAnsi="Calibri" w:cs="Calibri"/>
          <w:color w:val="auto"/>
          <w:sz w:val="22"/>
          <w:szCs w:val="22"/>
        </w:rPr>
        <w:t>U000027</w:t>
      </w:r>
      <w:r w:rsidRPr="002D4F44">
        <w:rPr>
          <w:rFonts w:ascii="Calibri" w:hAnsi="Calibri" w:cs="Calibri"/>
          <w:color w:val="auto"/>
          <w:sz w:val="22"/>
          <w:szCs w:val="22"/>
        </w:rPr>
        <w:t xml:space="preserve">, turvaleping Leping nr: </w:t>
      </w:r>
      <w:r w:rsidR="00AB7DDE">
        <w:rPr>
          <w:rFonts w:ascii="Calibri" w:hAnsi="Calibri" w:cs="Calibri"/>
          <w:color w:val="auto"/>
          <w:sz w:val="22"/>
          <w:szCs w:val="22"/>
        </w:rPr>
        <w:t>T00</w:t>
      </w:r>
      <w:r w:rsidR="00CF59CD">
        <w:rPr>
          <w:rFonts w:ascii="Calibri" w:hAnsi="Calibri" w:cs="Calibri"/>
          <w:color w:val="auto"/>
          <w:sz w:val="22"/>
          <w:szCs w:val="22"/>
        </w:rPr>
        <w:t>38</w:t>
      </w:r>
    </w:p>
    <w:p w14:paraId="602F64B2" w14:textId="261634A4" w:rsidR="002D4F44" w:rsidRPr="002D4F44" w:rsidRDefault="002D4F44" w:rsidP="002D4F4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10. Üritusel turvalisuse tagamise eest vastutava isiku kontaktandmed, sh mobiiltelefon või muu</w:t>
      </w:r>
      <w:r w:rsidR="00552779">
        <w:rPr>
          <w:rFonts w:ascii="Calibri" w:hAnsi="Calibri" w:cs="Calibri"/>
          <w:b/>
          <w:bCs/>
          <w:color w:val="auto"/>
          <w:sz w:val="22"/>
          <w:szCs w:val="22"/>
        </w:rPr>
        <w:t>:</w:t>
      </w:r>
    </w:p>
    <w:p w14:paraId="1536E84B" w14:textId="2240DBCC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color w:val="auto"/>
          <w:sz w:val="22"/>
          <w:szCs w:val="22"/>
        </w:rPr>
        <w:t>Marko Kangust +37255943934</w:t>
      </w:r>
      <w:r w:rsidR="00B32AC5">
        <w:rPr>
          <w:rFonts w:ascii="Calibri" w:hAnsi="Calibri" w:cs="Calibri"/>
          <w:color w:val="auto"/>
          <w:sz w:val="22"/>
          <w:szCs w:val="22"/>
        </w:rPr>
        <w:t xml:space="preserve">, </w:t>
      </w:r>
      <w:hyperlink r:id="rId4" w:history="1">
        <w:r w:rsidR="00B32AC5" w:rsidRPr="00A438C3">
          <w:rPr>
            <w:rStyle w:val="Hperlink"/>
            <w:rFonts w:ascii="Calibri" w:hAnsi="Calibri" w:cs="Calibri"/>
            <w:sz w:val="22"/>
            <w:szCs w:val="22"/>
          </w:rPr>
          <w:t>marko@gsgsecurity.ee</w:t>
        </w:r>
      </w:hyperlink>
      <w:r w:rsidR="00B32AC5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67A40BC" w14:textId="1C6E964A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sidevahend, mille kaudu on võimalik ühendust saada kogu ürituse toimumise aja jooksul</w:t>
      </w:r>
      <w:r w:rsidR="00552779">
        <w:rPr>
          <w:rFonts w:ascii="Calibri" w:hAnsi="Calibri" w:cs="Calibri"/>
          <w:b/>
          <w:bCs/>
          <w:color w:val="auto"/>
          <w:sz w:val="22"/>
          <w:szCs w:val="22"/>
        </w:rPr>
        <w:t>:</w:t>
      </w:r>
    </w:p>
    <w:p w14:paraId="4B12750A" w14:textId="37DB550A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11. Kaasatavate turvatöötajate ja liiklusreguleerijate arv ja tööülesanded ning turvaasendiplaan</w:t>
      </w:r>
      <w:r w:rsidR="00552779"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</w:p>
    <w:p w14:paraId="1E20ED82" w14:textId="77777777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Liiklusreguleerijad peavad vastama liiklusseaduse § 9 lõike 3 nõuetele. </w:t>
      </w:r>
    </w:p>
    <w:p w14:paraId="704444C7" w14:textId="52ABA484" w:rsidR="002D4F44" w:rsidRDefault="002D4F44" w:rsidP="002D4F4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läbipääsurežiimi ja külastajate turvakontrolliks:</w:t>
      </w:r>
      <w:r w:rsidR="00492685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CF59CD">
        <w:rPr>
          <w:rFonts w:ascii="Calibri" w:hAnsi="Calibri" w:cs="Calibri"/>
          <w:color w:val="auto"/>
          <w:sz w:val="22"/>
          <w:szCs w:val="22"/>
        </w:rPr>
        <w:t>3</w:t>
      </w:r>
    </w:p>
    <w:p w14:paraId="33EE7564" w14:textId="0A394C20" w:rsidR="00AB7DDE" w:rsidRPr="002D4F44" w:rsidRDefault="00AB7DDE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- Turvajuht: </w:t>
      </w:r>
      <w:r w:rsidRPr="00AB7DDE">
        <w:rPr>
          <w:rFonts w:ascii="Calibri" w:hAnsi="Calibri" w:cs="Calibri"/>
          <w:color w:val="auto"/>
          <w:sz w:val="22"/>
          <w:szCs w:val="22"/>
        </w:rPr>
        <w:t>1</w:t>
      </w:r>
    </w:p>
    <w:p w14:paraId="060F7B1C" w14:textId="77777777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väli perimeetri valveks:</w:t>
      </w:r>
    </w:p>
    <w:p w14:paraId="1AF29B8B" w14:textId="73169163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lava (esinejad, helitehnika jm) kaitseks:</w:t>
      </w:r>
      <w:r w:rsidR="00AB7DDE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CF59CD">
        <w:rPr>
          <w:rFonts w:ascii="Calibri" w:hAnsi="Calibri" w:cs="Calibri"/>
          <w:color w:val="auto"/>
          <w:sz w:val="22"/>
          <w:szCs w:val="22"/>
        </w:rPr>
        <w:t>2</w:t>
      </w:r>
    </w:p>
    <w:p w14:paraId="6845EA14" w14:textId="46326E69" w:rsidR="002D4F44" w:rsidRPr="002D4F44" w:rsidRDefault="002D4F44" w:rsidP="002D4F4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- ürituse külaliste turvalisuse tagamiseks: </w:t>
      </w:r>
      <w:r w:rsidR="00CF59CD">
        <w:rPr>
          <w:rFonts w:ascii="Calibri" w:hAnsi="Calibri" w:cs="Calibri"/>
          <w:color w:val="auto"/>
          <w:sz w:val="22"/>
          <w:szCs w:val="22"/>
        </w:rPr>
        <w:t>6</w:t>
      </w:r>
    </w:p>
    <w:p w14:paraId="5D31DF26" w14:textId="77777777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isikukaitseks:</w:t>
      </w:r>
    </w:p>
    <w:p w14:paraId="5D4AA57F" w14:textId="77777777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veoste valveks ja kaitseks:</w:t>
      </w:r>
    </w:p>
    <w:p w14:paraId="13BBDA2C" w14:textId="1F1C21BA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liikluse reguleerimiseks:</w:t>
      </w:r>
      <w:r w:rsidR="00AB7DDE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CF59CD">
        <w:rPr>
          <w:rFonts w:ascii="Calibri" w:hAnsi="Calibri" w:cs="Calibri"/>
          <w:color w:val="auto"/>
          <w:sz w:val="22"/>
          <w:szCs w:val="22"/>
        </w:rPr>
        <w:t>2</w:t>
      </w:r>
    </w:p>
    <w:p w14:paraId="28AD8614" w14:textId="546DBFC6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liikluse reguleerimiseks parklas:</w:t>
      </w:r>
      <w:r w:rsidR="00AB7DDE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AB7DDE" w:rsidRPr="00AB7DDE">
        <w:rPr>
          <w:rFonts w:ascii="Calibri" w:hAnsi="Calibri" w:cs="Calibri"/>
          <w:color w:val="auto"/>
          <w:sz w:val="22"/>
          <w:szCs w:val="22"/>
        </w:rPr>
        <w:t>1</w:t>
      </w:r>
    </w:p>
    <w:p w14:paraId="23FD7AAB" w14:textId="34F680A8" w:rsidR="002D4F44" w:rsidRPr="00796539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- „roheline tee” 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="00796539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796539" w:rsidRPr="00796539">
        <w:rPr>
          <w:rFonts w:ascii="Calibri" w:hAnsi="Calibri" w:cs="Calibri"/>
          <w:color w:val="auto"/>
          <w:sz w:val="22"/>
          <w:szCs w:val="22"/>
        </w:rPr>
        <w:t>Märgitud asendiplaanil.</w:t>
      </w:r>
    </w:p>
    <w:p w14:paraId="4E57BDF3" w14:textId="221ABECD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evakuatsiooniplaan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796539" w:rsidRPr="00796539">
        <w:rPr>
          <w:rFonts w:ascii="Calibri" w:hAnsi="Calibri" w:cs="Calibri"/>
          <w:color w:val="auto"/>
          <w:sz w:val="22"/>
          <w:szCs w:val="22"/>
        </w:rPr>
        <w:t>Märgitud asendiplaanil.</w:t>
      </w:r>
    </w:p>
    <w:p w14:paraId="171EE63A" w14:textId="5A64483A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ürituse turvatöötajate vormi näidis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1772F579" w14:textId="4CB45CC2" w:rsidR="002D4F44" w:rsidRPr="00AB7DDE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12. Turvatöötajate instrueerimise kord (aeg, koht, osavõtjad)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AB7DDE" w:rsidRPr="00AB7DDE">
        <w:rPr>
          <w:rFonts w:ascii="Calibri" w:hAnsi="Calibri" w:cs="Calibri"/>
          <w:color w:val="auto"/>
          <w:sz w:val="22"/>
          <w:szCs w:val="22"/>
        </w:rPr>
        <w:t>Kohapeal, enne sündmuse algust korraldaja esindaja ja turvajuhiga.</w:t>
      </w:r>
    </w:p>
    <w:p w14:paraId="303FD17D" w14:textId="1FF4C3AE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13. Varuturvatöötajate arv, eriolukorra tekkimisel lisajõudude kaasamise kord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90710C" w:rsidRPr="0090710C">
        <w:rPr>
          <w:rFonts w:ascii="Calibri" w:hAnsi="Calibri" w:cs="Calibri"/>
          <w:color w:val="auto"/>
          <w:sz w:val="22"/>
          <w:szCs w:val="22"/>
        </w:rPr>
        <w:t xml:space="preserve">Kooskõlas korraldajaga, kui on eeldata suuremat huvi plaanitust. </w:t>
      </w:r>
    </w:p>
    <w:p w14:paraId="1B547A89" w14:textId="19B1FC99" w:rsidR="002D4F44" w:rsidRPr="0090710C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14. Millise ajavahemiku jooksul planeeritakse vajaduse korral varuturvatöötajad kaasata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90710C" w:rsidRPr="0090710C">
        <w:rPr>
          <w:rFonts w:ascii="Calibri" w:hAnsi="Calibri" w:cs="Calibri"/>
          <w:color w:val="auto"/>
          <w:sz w:val="22"/>
          <w:szCs w:val="22"/>
        </w:rPr>
        <w:t>24h enne sündmuse algust.</w:t>
      </w:r>
    </w:p>
    <w:p w14:paraId="12ED903F" w14:textId="21B8542B" w:rsidR="002D4F44" w:rsidRPr="00CF59CD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15. Turvaettevõtja autopatrullide olemasolu ning võimalus neid üritusel abijõududena kaasata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  <w:r w:rsidR="00CF59CD" w:rsidRPr="00CF59CD">
        <w:rPr>
          <w:rFonts w:ascii="Calibri" w:hAnsi="Calibri" w:cs="Calibri"/>
          <w:color w:val="auto"/>
          <w:sz w:val="22"/>
          <w:szCs w:val="22"/>
        </w:rPr>
        <w:t>Ei plaani.</w:t>
      </w:r>
    </w:p>
    <w:p w14:paraId="3EC37663" w14:textId="7E2AD6E9" w:rsidR="002D4F44" w:rsidRPr="002D4F44" w:rsidRDefault="002D4F44" w:rsidP="002D4F4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16. Sündmusel kasutatavad erivahendid:</w:t>
      </w:r>
      <w:r w:rsidR="00552779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CF59CD" w:rsidRPr="00CF59CD">
        <w:rPr>
          <w:rFonts w:ascii="Calibri" w:hAnsi="Calibri" w:cs="Calibri"/>
          <w:color w:val="auto"/>
          <w:sz w:val="22"/>
          <w:szCs w:val="22"/>
        </w:rPr>
        <w:t>Käerauad.</w:t>
      </w:r>
    </w:p>
    <w:p w14:paraId="6BA181F6" w14:textId="77777777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17. Esemete ja/või loomade nimekiri, mida/keda on keelatud sündmusele kaasa võtta:</w:t>
      </w:r>
      <w:r w:rsidRPr="002D4F44">
        <w:rPr>
          <w:rFonts w:ascii="Calibri" w:hAnsi="Calibri" w:cs="Calibri"/>
          <w:color w:val="auto"/>
          <w:sz w:val="22"/>
          <w:szCs w:val="22"/>
        </w:rPr>
        <w:t xml:space="preserve"> Sündmusele on keelatud kaasata EV tsiviilkäibes keelatud relvad, lisaks kõik muud esemed, mis võivad olla ohtlikud külastajale, kui tööl olevale personalile.</w:t>
      </w:r>
    </w:p>
    <w:p w14:paraId="2E03BDF1" w14:textId="2BA65AB9" w:rsidR="002D4F44" w:rsidRPr="00796539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18. Ilutulestiku korraldaja, ilutulestiku toimumisaeg ja koht ning ohutusala perimeeter plaanil: </w:t>
      </w:r>
      <w:r w:rsidR="00796539" w:rsidRPr="00796539">
        <w:rPr>
          <w:rFonts w:ascii="Calibri" w:hAnsi="Calibri" w:cs="Calibri"/>
          <w:color w:val="auto"/>
          <w:sz w:val="22"/>
          <w:szCs w:val="22"/>
        </w:rPr>
        <w:t>Ei toimu.</w:t>
      </w:r>
    </w:p>
    <w:p w14:paraId="6D819CB7" w14:textId="77777777" w:rsidR="00C43CD9" w:rsidRPr="002D4F44" w:rsidRDefault="00C43CD9">
      <w:pPr>
        <w:rPr>
          <w:rFonts w:ascii="Calibri" w:hAnsi="Calibri" w:cs="Calibri"/>
        </w:rPr>
      </w:pPr>
    </w:p>
    <w:sectPr w:rsidR="00C43CD9" w:rsidRPr="002D4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D6"/>
    <w:rsid w:val="002D4F44"/>
    <w:rsid w:val="003A7396"/>
    <w:rsid w:val="00492685"/>
    <w:rsid w:val="00552779"/>
    <w:rsid w:val="006504D6"/>
    <w:rsid w:val="007469A7"/>
    <w:rsid w:val="00796539"/>
    <w:rsid w:val="00817DD6"/>
    <w:rsid w:val="0090710C"/>
    <w:rsid w:val="00AB7DDE"/>
    <w:rsid w:val="00B32AC5"/>
    <w:rsid w:val="00C43CD9"/>
    <w:rsid w:val="00C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CE05"/>
  <w15:chartTrackingRefBased/>
  <w15:docId w15:val="{F293D271-15A7-4BB0-9DEE-44056E13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D4F44"/>
    <w:rPr>
      <w:kern w:val="0"/>
      <w:lang w:val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5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5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50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50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pl-PL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50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pl-PL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50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50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pl-PL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50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50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50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50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50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504D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504D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504D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504D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504D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504D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50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65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50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650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504D6"/>
    <w:pPr>
      <w:spacing w:before="160"/>
      <w:jc w:val="center"/>
    </w:pPr>
    <w:rPr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6504D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504D6"/>
    <w:pPr>
      <w:ind w:left="720"/>
      <w:contextualSpacing/>
    </w:pPr>
    <w:rPr>
      <w:kern w:val="2"/>
      <w:lang w:val="pl-PL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6504D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50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pl-PL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504D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504D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D4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t-EE"/>
      <w14:ligatures w14:val="none"/>
    </w:rPr>
  </w:style>
  <w:style w:type="character" w:styleId="Hperlink">
    <w:name w:val="Hyperlink"/>
    <w:basedOn w:val="Liguvaikefont"/>
    <w:uiPriority w:val="99"/>
    <w:unhideWhenUsed/>
    <w:rsid w:val="00B32AC5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32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o@gsgsecurity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Kangust</dc:creator>
  <cp:keywords/>
  <dc:description/>
  <cp:lastModifiedBy>Marko Kangust</cp:lastModifiedBy>
  <cp:revision>9</cp:revision>
  <dcterms:created xsi:type="dcterms:W3CDTF">2024-04-16T07:24:00Z</dcterms:created>
  <dcterms:modified xsi:type="dcterms:W3CDTF">2025-06-18T10:05:00Z</dcterms:modified>
</cp:coreProperties>
</file>